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sz w:val="24"/>
          <w:szCs w:val="24"/>
        </w:rPr>
      </w:pPr>
    </w:p>
    <w:p w:rsidR="00751B28" w:rsidRPr="00751B28" w:rsidRDefault="00751B28" w:rsidP="00751B28">
      <w:pPr>
        <w:spacing w:after="10" w:line="480" w:lineRule="auto"/>
        <w:jc w:val="center"/>
        <w:rPr>
          <w:rFonts w:ascii="Times New Roman" w:hAnsi="Times New Roman" w:cs="Times New Roman"/>
          <w:b/>
          <w:sz w:val="24"/>
          <w:szCs w:val="24"/>
        </w:rPr>
      </w:pPr>
      <w:r w:rsidRPr="00751B28">
        <w:rPr>
          <w:rFonts w:ascii="Times New Roman" w:hAnsi="Times New Roman" w:cs="Times New Roman"/>
          <w:b/>
          <w:sz w:val="24"/>
          <w:szCs w:val="24"/>
        </w:rPr>
        <w:t>The importance of critical thinking among students</w:t>
      </w:r>
    </w:p>
    <w:p w:rsidR="00751B28" w:rsidRPr="00751B28" w:rsidRDefault="00751B28" w:rsidP="00751B28">
      <w:pPr>
        <w:spacing w:after="10" w:line="480" w:lineRule="auto"/>
        <w:jc w:val="center"/>
        <w:rPr>
          <w:rFonts w:ascii="Times New Roman" w:hAnsi="Times New Roman" w:cs="Times New Roman"/>
          <w:sz w:val="24"/>
          <w:szCs w:val="24"/>
        </w:rPr>
      </w:pPr>
      <w:r w:rsidRPr="00751B28">
        <w:rPr>
          <w:rFonts w:ascii="Times New Roman" w:hAnsi="Times New Roman" w:cs="Times New Roman"/>
          <w:sz w:val="24"/>
          <w:szCs w:val="24"/>
        </w:rPr>
        <w:t>Student's Name</w:t>
      </w:r>
    </w:p>
    <w:p w:rsidR="00751B28" w:rsidRPr="00751B28" w:rsidRDefault="00751B28" w:rsidP="00751B28">
      <w:pPr>
        <w:spacing w:after="10" w:line="480" w:lineRule="auto"/>
        <w:jc w:val="center"/>
        <w:rPr>
          <w:rFonts w:ascii="Times New Roman" w:hAnsi="Times New Roman" w:cs="Times New Roman"/>
          <w:sz w:val="24"/>
          <w:szCs w:val="24"/>
        </w:rPr>
      </w:pPr>
      <w:r w:rsidRPr="00751B28">
        <w:rPr>
          <w:rFonts w:ascii="Times New Roman" w:hAnsi="Times New Roman" w:cs="Times New Roman"/>
          <w:sz w:val="24"/>
          <w:szCs w:val="24"/>
        </w:rPr>
        <w:t>Institutional Affiliation</w:t>
      </w:r>
    </w:p>
    <w:p w:rsidR="00751B28" w:rsidRPr="00751B28" w:rsidRDefault="00751B28" w:rsidP="00751B28">
      <w:pPr>
        <w:spacing w:after="10" w:line="480" w:lineRule="auto"/>
        <w:jc w:val="center"/>
        <w:rPr>
          <w:rFonts w:ascii="Times New Roman" w:hAnsi="Times New Roman" w:cs="Times New Roman"/>
          <w:sz w:val="24"/>
          <w:szCs w:val="24"/>
        </w:rPr>
      </w:pPr>
      <w:r w:rsidRPr="00751B28">
        <w:rPr>
          <w:rFonts w:ascii="Times New Roman" w:hAnsi="Times New Roman" w:cs="Times New Roman"/>
          <w:sz w:val="24"/>
          <w:szCs w:val="24"/>
        </w:rPr>
        <w:t>Course Name and Course Number</w:t>
      </w:r>
    </w:p>
    <w:p w:rsidR="00751B28" w:rsidRPr="00751B28" w:rsidRDefault="00751B28" w:rsidP="00751B28">
      <w:pPr>
        <w:spacing w:after="10" w:line="480" w:lineRule="auto"/>
        <w:jc w:val="center"/>
        <w:rPr>
          <w:rFonts w:ascii="Times New Roman" w:hAnsi="Times New Roman" w:cs="Times New Roman"/>
          <w:sz w:val="24"/>
          <w:szCs w:val="24"/>
        </w:rPr>
      </w:pPr>
      <w:r w:rsidRPr="00751B28">
        <w:rPr>
          <w:rFonts w:ascii="Times New Roman" w:hAnsi="Times New Roman" w:cs="Times New Roman"/>
          <w:sz w:val="24"/>
          <w:szCs w:val="24"/>
        </w:rPr>
        <w:t>Instructor's Name</w:t>
      </w:r>
    </w:p>
    <w:p w:rsidR="00751B28" w:rsidRPr="00751B28" w:rsidRDefault="00751B28" w:rsidP="00751B28">
      <w:pPr>
        <w:spacing w:after="10" w:line="480" w:lineRule="auto"/>
        <w:jc w:val="center"/>
        <w:rPr>
          <w:rFonts w:ascii="Times New Roman" w:hAnsi="Times New Roman" w:cs="Times New Roman"/>
          <w:sz w:val="24"/>
          <w:szCs w:val="24"/>
        </w:rPr>
      </w:pPr>
      <w:r w:rsidRPr="00751B28">
        <w:rPr>
          <w:rFonts w:ascii="Times New Roman" w:hAnsi="Times New Roman" w:cs="Times New Roman"/>
          <w:sz w:val="24"/>
          <w:szCs w:val="24"/>
        </w:rPr>
        <w:t>Assignment Due Date</w:t>
      </w: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pStyle w:val="NormalWeb"/>
        <w:spacing w:before="0" w:beforeAutospacing="0" w:after="0" w:afterAutospacing="0" w:line="480" w:lineRule="auto"/>
        <w:rPr>
          <w:color w:val="0E101A"/>
        </w:rPr>
      </w:pPr>
    </w:p>
    <w:p w:rsidR="00751B28" w:rsidRPr="00751B28" w:rsidRDefault="00751B28" w:rsidP="00751B28">
      <w:pPr>
        <w:pStyle w:val="NormalWeb"/>
        <w:spacing w:before="0" w:beforeAutospacing="0" w:after="0" w:afterAutospacing="0" w:line="480" w:lineRule="auto"/>
        <w:rPr>
          <w:color w:val="0E101A"/>
        </w:rPr>
      </w:pPr>
    </w:p>
    <w:p w:rsidR="00751B28" w:rsidRPr="00751B28" w:rsidRDefault="00751B28" w:rsidP="00751B28">
      <w:pPr>
        <w:pStyle w:val="NormalWeb"/>
        <w:spacing w:before="0" w:beforeAutospacing="0" w:after="0" w:afterAutospacing="0" w:line="480" w:lineRule="auto"/>
        <w:rPr>
          <w:color w:val="0E101A"/>
        </w:rPr>
      </w:pPr>
    </w:p>
    <w:p w:rsidR="00751B28" w:rsidRPr="00751B28" w:rsidRDefault="00751B28" w:rsidP="00751B28">
      <w:pPr>
        <w:pStyle w:val="NormalWeb"/>
        <w:spacing w:before="0" w:beforeAutospacing="0" w:after="0" w:afterAutospacing="0" w:line="480" w:lineRule="auto"/>
        <w:rPr>
          <w:color w:val="0E101A"/>
        </w:rPr>
      </w:pPr>
    </w:p>
    <w:p w:rsidR="00751B28" w:rsidRPr="00751B28" w:rsidRDefault="00751B28" w:rsidP="00751B28">
      <w:pPr>
        <w:pStyle w:val="NormalWeb"/>
        <w:spacing w:before="0" w:beforeAutospacing="0" w:after="0" w:afterAutospacing="0" w:line="480" w:lineRule="auto"/>
        <w:rPr>
          <w:color w:val="0E101A"/>
        </w:rPr>
      </w:pPr>
      <w:bookmarkStart w:id="0" w:name="_GoBack"/>
      <w:bookmarkEnd w:id="0"/>
    </w:p>
    <w:p w:rsidR="00751B28" w:rsidRPr="00751B28" w:rsidRDefault="00751B28" w:rsidP="00751B28">
      <w:pPr>
        <w:pStyle w:val="NormalWeb"/>
        <w:spacing w:before="0" w:beforeAutospacing="0" w:after="0" w:afterAutospacing="0" w:line="480" w:lineRule="auto"/>
        <w:rPr>
          <w:color w:val="0E101A"/>
        </w:rPr>
      </w:pPr>
    </w:p>
    <w:p w:rsidR="00751B28" w:rsidRPr="00751B28" w:rsidRDefault="00751B28" w:rsidP="00751B28">
      <w:pPr>
        <w:pStyle w:val="NormalWeb"/>
        <w:spacing w:before="0" w:beforeAutospacing="0" w:after="0" w:afterAutospacing="0" w:line="480" w:lineRule="auto"/>
        <w:rPr>
          <w:color w:val="0E101A"/>
        </w:rPr>
      </w:pPr>
      <w:r w:rsidRPr="00751B28">
        <w:rPr>
          <w:color w:val="0E101A"/>
        </w:rPr>
        <w:lastRenderedPageBreak/>
        <w:tab/>
        <w:t>Critical thinking is essential to all students. This essay will evaluate the three reasons why critical thinking is vital to all students. The reasons are, it offers a student a broader perspective and understanding, increases the value of each individual and enables one to deal with issues maturely. Critical thinking is the ability within students to analyze problems based on what they see. According to Staib (2003), emotions should not be involved in critical thinking because they would be deceiving. Critical thinking allows students to discern the correct solutions to their problems instead of jumping to conclusions. It is paramount for each student to embrace critical thinking.</w:t>
      </w:r>
    </w:p>
    <w:p w:rsidR="00751B28" w:rsidRPr="00751B28" w:rsidRDefault="00751B28" w:rsidP="00751B28">
      <w:pPr>
        <w:pStyle w:val="NormalWeb"/>
        <w:spacing w:before="0" w:beforeAutospacing="0" w:after="0" w:afterAutospacing="0" w:line="480" w:lineRule="auto"/>
        <w:rPr>
          <w:color w:val="0E101A"/>
        </w:rPr>
      </w:pPr>
      <w:r w:rsidRPr="00751B28">
        <w:rPr>
          <w:color w:val="0E101A"/>
        </w:rPr>
        <w:t>           The acquisition of a broader perspective and understanding is one reason why critical thinking is essential to students. Lederer (2007) ascertained that human beings are prone to opposing ideas and misunderstanding whenever issues arise. However, critical thinking would allow students to reflect and analyze each problem that they face. Students are at a growth and development stage, which requires them to have a perfect understanding and positive perspective. These two factors would be achieved through critical thinking. Moreover, the students would be able to believe in their inner capabilities if their first experience was good. Showcasing that one is capable of understanding issues and has a positive perspective towards them increases their value.  </w:t>
      </w:r>
    </w:p>
    <w:p w:rsidR="00751B28" w:rsidRPr="00751B28" w:rsidRDefault="00751B28" w:rsidP="00751B28">
      <w:pPr>
        <w:pStyle w:val="NormalWeb"/>
        <w:spacing w:before="0" w:beforeAutospacing="0" w:after="0" w:afterAutospacing="0" w:line="480" w:lineRule="auto"/>
        <w:rPr>
          <w:color w:val="0E101A"/>
        </w:rPr>
      </w:pPr>
      <w:r w:rsidRPr="00751B28">
        <w:rPr>
          <w:color w:val="0E101A"/>
        </w:rPr>
        <w:t>           The increase in value is another reason why critical thinking is essential to students. Students become highly valued within their school environment by their tutors and fellow students. This is because they can make a decision independently without being influenced by others. Tutors have always loved students who can serve as good examples to others because it is easier for them to carry out tasks independently. Furthermore, as Choy and Cheah (2009) stated, the students who use critical thinking can improvise compared to those who do not use it. The increase in value among students allows them to handle issues maturely. </w:t>
      </w:r>
    </w:p>
    <w:p w:rsidR="00751B28" w:rsidRPr="00751B28" w:rsidRDefault="00751B28" w:rsidP="00751B28">
      <w:pPr>
        <w:pStyle w:val="NormalWeb"/>
        <w:spacing w:before="0" w:beforeAutospacing="0" w:after="0" w:afterAutospacing="0" w:line="480" w:lineRule="auto"/>
        <w:rPr>
          <w:color w:val="0E101A"/>
        </w:rPr>
      </w:pPr>
      <w:r w:rsidRPr="00751B28">
        <w:rPr>
          <w:color w:val="0E101A"/>
        </w:rPr>
        <w:lastRenderedPageBreak/>
        <w:t>           Dealing with issues maturely is also essential for critical thinking among students. TT highlighted that students tend to be faced with some challenges along their learning process. Moreover, they meet other students who have been exposed to different environmental and cultural settings. Critical thinking allows such students to discern who to deal with the issues that face them without harming others. Coping with problems maturely is but another benefit of critical thinking among students.</w:t>
      </w:r>
    </w:p>
    <w:p w:rsidR="00751B28" w:rsidRPr="00751B28" w:rsidRDefault="00751B28" w:rsidP="00751B28">
      <w:pPr>
        <w:pStyle w:val="NormalWeb"/>
        <w:spacing w:before="0" w:beforeAutospacing="0" w:after="0" w:afterAutospacing="0" w:line="480" w:lineRule="auto"/>
        <w:rPr>
          <w:color w:val="0E101A"/>
        </w:rPr>
      </w:pPr>
      <w:r w:rsidRPr="00751B28">
        <w:rPr>
          <w:rStyle w:val="Strong"/>
          <w:color w:val="0E101A"/>
        </w:rPr>
        <w:t>Conclusion</w:t>
      </w:r>
    </w:p>
    <w:p w:rsidR="00751B28" w:rsidRPr="00751B28" w:rsidRDefault="00751B28" w:rsidP="00751B28">
      <w:pPr>
        <w:pStyle w:val="NormalWeb"/>
        <w:spacing w:before="0" w:beforeAutospacing="0" w:after="0" w:afterAutospacing="0" w:line="480" w:lineRule="auto"/>
        <w:rPr>
          <w:color w:val="0E101A"/>
        </w:rPr>
      </w:pPr>
      <w:r w:rsidRPr="00751B28">
        <w:rPr>
          <w:color w:val="0E101A"/>
        </w:rPr>
        <w:t>           Critical thinking is essential among students. It helps the reader view issues from a broader and positive perspective to gain a perfect understanding. Students became valuable because critical thinking influences their traits positively. Likewise, students can deal with challenges maturely because of critical thinking. This ascertains that critical thinking is essential. </w:t>
      </w:r>
    </w:p>
    <w:p w:rsidR="00110EB3" w:rsidRPr="00751B28" w:rsidRDefault="00110EB3"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sz w:val="24"/>
          <w:szCs w:val="24"/>
        </w:rPr>
      </w:pPr>
    </w:p>
    <w:p w:rsidR="00751B28" w:rsidRPr="00751B28" w:rsidRDefault="00751B28" w:rsidP="00751B28">
      <w:pPr>
        <w:spacing w:line="480" w:lineRule="auto"/>
        <w:rPr>
          <w:rFonts w:ascii="Times New Roman" w:hAnsi="Times New Roman" w:cs="Times New Roman"/>
          <w:b/>
          <w:sz w:val="24"/>
          <w:szCs w:val="24"/>
        </w:rPr>
      </w:pPr>
      <w:r w:rsidRPr="00751B28">
        <w:rPr>
          <w:rFonts w:ascii="Times New Roman" w:hAnsi="Times New Roman" w:cs="Times New Roman"/>
          <w:b/>
          <w:sz w:val="24"/>
          <w:szCs w:val="24"/>
        </w:rPr>
        <w:lastRenderedPageBreak/>
        <w:t>References</w:t>
      </w:r>
    </w:p>
    <w:p w:rsidR="00751B28" w:rsidRPr="00751B28" w:rsidRDefault="00751B28" w:rsidP="00751B28">
      <w:pPr>
        <w:spacing w:line="480" w:lineRule="auto"/>
        <w:ind w:left="720" w:hanging="720"/>
        <w:rPr>
          <w:rFonts w:ascii="Times New Roman" w:hAnsi="Times New Roman" w:cs="Times New Roman"/>
          <w:color w:val="222222"/>
          <w:sz w:val="24"/>
          <w:szCs w:val="24"/>
          <w:shd w:val="clear" w:color="auto" w:fill="FFFFFF"/>
        </w:rPr>
      </w:pPr>
      <w:r w:rsidRPr="00751B28">
        <w:rPr>
          <w:rFonts w:ascii="Times New Roman" w:hAnsi="Times New Roman" w:cs="Times New Roman"/>
          <w:color w:val="222222"/>
          <w:sz w:val="24"/>
          <w:szCs w:val="24"/>
          <w:shd w:val="clear" w:color="auto" w:fill="FFFFFF"/>
        </w:rPr>
        <w:t>Choy, S. C., &amp; Cheah, P. K. (2009). Teacher perceptions of critical thinking among students and its influence on higher education. </w:t>
      </w:r>
      <w:r w:rsidRPr="00751B28">
        <w:rPr>
          <w:rFonts w:ascii="Times New Roman" w:hAnsi="Times New Roman" w:cs="Times New Roman"/>
          <w:i/>
          <w:iCs/>
          <w:color w:val="222222"/>
          <w:sz w:val="24"/>
          <w:szCs w:val="24"/>
          <w:shd w:val="clear" w:color="auto" w:fill="FFFFFF"/>
        </w:rPr>
        <w:t>International Journal of teaching and learning in Higher Education</w:t>
      </w:r>
      <w:r w:rsidRPr="00751B28">
        <w:rPr>
          <w:rFonts w:ascii="Times New Roman" w:hAnsi="Times New Roman" w:cs="Times New Roman"/>
          <w:color w:val="222222"/>
          <w:sz w:val="24"/>
          <w:szCs w:val="24"/>
          <w:shd w:val="clear" w:color="auto" w:fill="FFFFFF"/>
        </w:rPr>
        <w:t>, </w:t>
      </w:r>
      <w:r w:rsidRPr="00751B28">
        <w:rPr>
          <w:rFonts w:ascii="Times New Roman" w:hAnsi="Times New Roman" w:cs="Times New Roman"/>
          <w:i/>
          <w:iCs/>
          <w:color w:val="222222"/>
          <w:sz w:val="24"/>
          <w:szCs w:val="24"/>
          <w:shd w:val="clear" w:color="auto" w:fill="FFFFFF"/>
        </w:rPr>
        <w:t>20</w:t>
      </w:r>
      <w:r w:rsidRPr="00751B28">
        <w:rPr>
          <w:rFonts w:ascii="Times New Roman" w:hAnsi="Times New Roman" w:cs="Times New Roman"/>
          <w:color w:val="222222"/>
          <w:sz w:val="24"/>
          <w:szCs w:val="24"/>
          <w:shd w:val="clear" w:color="auto" w:fill="FFFFFF"/>
        </w:rPr>
        <w:t>(2), 198-206.</w:t>
      </w:r>
    </w:p>
    <w:p w:rsidR="00751B28" w:rsidRPr="00751B28" w:rsidRDefault="00751B28" w:rsidP="00751B28">
      <w:pPr>
        <w:spacing w:line="480" w:lineRule="auto"/>
        <w:ind w:left="720" w:hanging="720"/>
        <w:rPr>
          <w:rFonts w:ascii="Times New Roman" w:hAnsi="Times New Roman" w:cs="Times New Roman"/>
          <w:color w:val="222222"/>
          <w:sz w:val="24"/>
          <w:szCs w:val="24"/>
          <w:shd w:val="clear" w:color="auto" w:fill="FFFFFF"/>
        </w:rPr>
      </w:pPr>
      <w:r w:rsidRPr="00751B28">
        <w:rPr>
          <w:rFonts w:ascii="Times New Roman" w:hAnsi="Times New Roman" w:cs="Times New Roman"/>
          <w:color w:val="222222"/>
          <w:sz w:val="24"/>
          <w:szCs w:val="24"/>
          <w:shd w:val="clear" w:color="auto" w:fill="FFFFFF"/>
        </w:rPr>
        <w:t>Lederer, J. M. (2007). Disposition toward critical thinking among occupational therapy students. </w:t>
      </w:r>
      <w:r w:rsidRPr="00751B28">
        <w:rPr>
          <w:rFonts w:ascii="Times New Roman" w:hAnsi="Times New Roman" w:cs="Times New Roman"/>
          <w:i/>
          <w:iCs/>
          <w:color w:val="222222"/>
          <w:sz w:val="24"/>
          <w:szCs w:val="24"/>
          <w:shd w:val="clear" w:color="auto" w:fill="FFFFFF"/>
        </w:rPr>
        <w:t>American Journal of Occupational Therapy</w:t>
      </w:r>
      <w:r w:rsidRPr="00751B28">
        <w:rPr>
          <w:rFonts w:ascii="Times New Roman" w:hAnsi="Times New Roman" w:cs="Times New Roman"/>
          <w:color w:val="222222"/>
          <w:sz w:val="24"/>
          <w:szCs w:val="24"/>
          <w:shd w:val="clear" w:color="auto" w:fill="FFFFFF"/>
        </w:rPr>
        <w:t>, </w:t>
      </w:r>
      <w:r w:rsidRPr="00751B28">
        <w:rPr>
          <w:rFonts w:ascii="Times New Roman" w:hAnsi="Times New Roman" w:cs="Times New Roman"/>
          <w:i/>
          <w:iCs/>
          <w:color w:val="222222"/>
          <w:sz w:val="24"/>
          <w:szCs w:val="24"/>
          <w:shd w:val="clear" w:color="auto" w:fill="FFFFFF"/>
        </w:rPr>
        <w:t>61</w:t>
      </w:r>
      <w:r w:rsidRPr="00751B28">
        <w:rPr>
          <w:rFonts w:ascii="Times New Roman" w:hAnsi="Times New Roman" w:cs="Times New Roman"/>
          <w:color w:val="222222"/>
          <w:sz w:val="24"/>
          <w:szCs w:val="24"/>
          <w:shd w:val="clear" w:color="auto" w:fill="FFFFFF"/>
        </w:rPr>
        <w:t>(5), 519-526.</w:t>
      </w:r>
    </w:p>
    <w:p w:rsidR="00751B28" w:rsidRPr="00751B28" w:rsidRDefault="00751B28" w:rsidP="00751B28">
      <w:pPr>
        <w:spacing w:line="480" w:lineRule="auto"/>
        <w:ind w:left="720" w:hanging="720"/>
        <w:rPr>
          <w:rFonts w:ascii="Times New Roman" w:hAnsi="Times New Roman" w:cs="Times New Roman"/>
          <w:b/>
          <w:sz w:val="24"/>
          <w:szCs w:val="24"/>
        </w:rPr>
      </w:pPr>
      <w:r w:rsidRPr="00751B28">
        <w:rPr>
          <w:rFonts w:ascii="Times New Roman" w:hAnsi="Times New Roman" w:cs="Times New Roman"/>
          <w:color w:val="222222"/>
          <w:sz w:val="24"/>
          <w:szCs w:val="24"/>
          <w:shd w:val="clear" w:color="auto" w:fill="FFFFFF"/>
        </w:rPr>
        <w:t>Staib, S. (2003). Teaching and measuring critical thinking. </w:t>
      </w:r>
      <w:r w:rsidRPr="00751B28">
        <w:rPr>
          <w:rFonts w:ascii="Times New Roman" w:hAnsi="Times New Roman" w:cs="Times New Roman"/>
          <w:i/>
          <w:iCs/>
          <w:color w:val="222222"/>
          <w:sz w:val="24"/>
          <w:szCs w:val="24"/>
          <w:shd w:val="clear" w:color="auto" w:fill="FFFFFF"/>
        </w:rPr>
        <w:t>Journal of nursing education</w:t>
      </w:r>
      <w:r w:rsidRPr="00751B28">
        <w:rPr>
          <w:rFonts w:ascii="Times New Roman" w:hAnsi="Times New Roman" w:cs="Times New Roman"/>
          <w:color w:val="222222"/>
          <w:sz w:val="24"/>
          <w:szCs w:val="24"/>
          <w:shd w:val="clear" w:color="auto" w:fill="FFFFFF"/>
        </w:rPr>
        <w:t>, </w:t>
      </w:r>
      <w:r w:rsidRPr="00751B28">
        <w:rPr>
          <w:rFonts w:ascii="Times New Roman" w:hAnsi="Times New Roman" w:cs="Times New Roman"/>
          <w:i/>
          <w:iCs/>
          <w:color w:val="222222"/>
          <w:sz w:val="24"/>
          <w:szCs w:val="24"/>
          <w:shd w:val="clear" w:color="auto" w:fill="FFFFFF"/>
        </w:rPr>
        <w:t>42</w:t>
      </w:r>
      <w:r w:rsidRPr="00751B28">
        <w:rPr>
          <w:rFonts w:ascii="Times New Roman" w:hAnsi="Times New Roman" w:cs="Times New Roman"/>
          <w:color w:val="222222"/>
          <w:sz w:val="24"/>
          <w:szCs w:val="24"/>
          <w:shd w:val="clear" w:color="auto" w:fill="FFFFFF"/>
        </w:rPr>
        <w:t>(11), 498-508.</w:t>
      </w:r>
    </w:p>
    <w:sectPr w:rsidR="00751B28" w:rsidRPr="00751B28" w:rsidSect="00CA67E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6E" w:rsidRDefault="00B76A6E" w:rsidP="00CA67EC">
      <w:pPr>
        <w:spacing w:after="0" w:line="240" w:lineRule="auto"/>
      </w:pPr>
      <w:r>
        <w:separator/>
      </w:r>
    </w:p>
  </w:endnote>
  <w:endnote w:type="continuationSeparator" w:id="0">
    <w:p w:rsidR="00B76A6E" w:rsidRDefault="00B76A6E" w:rsidP="00CA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6E" w:rsidRDefault="00B76A6E" w:rsidP="00CA67EC">
      <w:pPr>
        <w:spacing w:after="0" w:line="240" w:lineRule="auto"/>
      </w:pPr>
      <w:r>
        <w:separator/>
      </w:r>
    </w:p>
  </w:footnote>
  <w:footnote w:type="continuationSeparator" w:id="0">
    <w:p w:rsidR="00B76A6E" w:rsidRDefault="00B76A6E" w:rsidP="00CA6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446117"/>
      <w:docPartObj>
        <w:docPartGallery w:val="Page Numbers (Top of Page)"/>
        <w:docPartUnique/>
      </w:docPartObj>
    </w:sdtPr>
    <w:sdtEndPr>
      <w:rPr>
        <w:noProof/>
      </w:rPr>
    </w:sdtEndPr>
    <w:sdtContent>
      <w:p w:rsidR="00CA67EC" w:rsidRDefault="00CA67EC">
        <w:pPr>
          <w:pStyle w:val="Header"/>
          <w:jc w:val="right"/>
        </w:pPr>
        <w:r>
          <w:rPr>
            <w:rFonts w:ascii="Times New Roman" w:hAnsi="Times New Roman" w:cs="Times New Roman"/>
            <w:sz w:val="24"/>
            <w:szCs w:val="24"/>
          </w:rPr>
          <w:t xml:space="preserve">THE IMPORTANCE OF CRITICAL THINKING AMONG STUDENTS1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4</w:t>
        </w:r>
        <w:r>
          <w:rPr>
            <w:noProof/>
          </w:rPr>
          <w:fldChar w:fldCharType="end"/>
        </w:r>
      </w:p>
    </w:sdtContent>
  </w:sdt>
  <w:p w:rsidR="00CA67EC" w:rsidRDefault="00CA6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EC" w:rsidRPr="00CA67EC" w:rsidRDefault="00CA67EC">
    <w:pPr>
      <w:pStyle w:val="Header"/>
      <w:rPr>
        <w:rFonts w:ascii="Times New Roman" w:hAnsi="Times New Roman" w:cs="Times New Roman"/>
        <w:sz w:val="24"/>
        <w:szCs w:val="24"/>
      </w:rPr>
    </w:pPr>
    <w:r>
      <w:rPr>
        <w:rFonts w:ascii="Times New Roman" w:hAnsi="Times New Roman" w:cs="Times New Roman"/>
        <w:sz w:val="24"/>
        <w:szCs w:val="24"/>
      </w:rPr>
      <w:t>Running head: THE IMPORTANCE OF CRITICAL THINKING AMONG STUDENTS1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28"/>
    <w:rsid w:val="00110EB3"/>
    <w:rsid w:val="00751B28"/>
    <w:rsid w:val="00B76A6E"/>
    <w:rsid w:val="00CA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551BD-85CA-47DD-84EE-350F3D58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B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1B28"/>
    <w:rPr>
      <w:b/>
      <w:bCs/>
    </w:rPr>
  </w:style>
  <w:style w:type="paragraph" w:styleId="Header">
    <w:name w:val="header"/>
    <w:basedOn w:val="Normal"/>
    <w:link w:val="HeaderChar"/>
    <w:uiPriority w:val="99"/>
    <w:unhideWhenUsed/>
    <w:rsid w:val="00CA6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EC"/>
  </w:style>
  <w:style w:type="paragraph" w:styleId="Footer">
    <w:name w:val="footer"/>
    <w:basedOn w:val="Normal"/>
    <w:link w:val="FooterChar"/>
    <w:uiPriority w:val="99"/>
    <w:unhideWhenUsed/>
    <w:rsid w:val="00CA6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27305">
      <w:bodyDiv w:val="1"/>
      <w:marLeft w:val="0"/>
      <w:marRight w:val="0"/>
      <w:marTop w:val="0"/>
      <w:marBottom w:val="0"/>
      <w:divBdr>
        <w:top w:val="none" w:sz="0" w:space="0" w:color="auto"/>
        <w:left w:val="none" w:sz="0" w:space="0" w:color="auto"/>
        <w:bottom w:val="none" w:sz="0" w:space="0" w:color="auto"/>
        <w:right w:val="none" w:sz="0" w:space="0" w:color="auto"/>
      </w:divBdr>
    </w:div>
    <w:div w:id="8913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2021-05-17T15:55:00Z</dcterms:created>
  <dcterms:modified xsi:type="dcterms:W3CDTF">2021-05-17T15:55:00Z</dcterms:modified>
</cp:coreProperties>
</file>